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D9" w:rsidRDefault="008954D9" w:rsidP="00823626"/>
    <w:p w:rsidR="008954D9" w:rsidRDefault="008954D9" w:rsidP="008954D9">
      <w:pPr>
        <w:jc w:val="center"/>
        <w:rPr>
          <w:b/>
          <w:sz w:val="28"/>
        </w:rPr>
      </w:pPr>
      <w:r>
        <w:rPr>
          <w:b/>
          <w:sz w:val="28"/>
        </w:rPr>
        <w:t>Выборы депутатов Собрания депутатов Ключевского сельского поселения четвертого созыва</w:t>
      </w:r>
    </w:p>
    <w:p w:rsidR="008954D9" w:rsidRDefault="008954D9" w:rsidP="008954D9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8954D9" w:rsidRDefault="008954D9" w:rsidP="008954D9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8954D9" w:rsidTr="008954D9">
        <w:tc>
          <w:tcPr>
            <w:tcW w:w="9572" w:type="dxa"/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8954D9" w:rsidTr="008954D9">
        <w:tc>
          <w:tcPr>
            <w:tcW w:w="9572" w:type="dxa"/>
            <w:shd w:val="clear" w:color="auto" w:fill="auto"/>
          </w:tcPr>
          <w:p w:rsidR="008954D9" w:rsidRPr="008954D9" w:rsidRDefault="008954D9" w:rsidP="0039087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390877">
              <w:rPr>
                <w:sz w:val="28"/>
                <w:lang w:val="en-US"/>
              </w:rPr>
              <w:t>О</w:t>
            </w:r>
            <w:r>
              <w:rPr>
                <w:sz w:val="28"/>
              </w:rPr>
              <w:t xml:space="preserve">кружной избирательной комиссии  </w:t>
            </w:r>
          </w:p>
        </w:tc>
      </w:tr>
      <w:tr w:rsidR="008954D9" w:rsidTr="008954D9">
        <w:tc>
          <w:tcPr>
            <w:tcW w:w="9572" w:type="dxa"/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о результатах выборов депутатов Собрания депутатов Ключевского сельского поселения</w:t>
            </w:r>
          </w:p>
        </w:tc>
      </w:tr>
      <w:tr w:rsidR="008954D9" w:rsidTr="008954D9">
        <w:tc>
          <w:tcPr>
            <w:tcW w:w="9572" w:type="dxa"/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по многомандатному избирательному округу № 3</w:t>
            </w:r>
          </w:p>
        </w:tc>
      </w:tr>
    </w:tbl>
    <w:p w:rsidR="008954D9" w:rsidRDefault="008954D9" w:rsidP="008954D9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8954D9" w:rsidTr="008954D9">
        <w:tc>
          <w:tcPr>
            <w:tcW w:w="9078" w:type="dxa"/>
            <w:shd w:val="clear" w:color="auto" w:fill="auto"/>
            <w:vAlign w:val="bottom"/>
          </w:tcPr>
          <w:p w:rsidR="008954D9" w:rsidRPr="008954D9" w:rsidRDefault="008954D9" w:rsidP="008954D9">
            <w:r>
              <w:t xml:space="preserve">Число участковых избирательных комиссий в округе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954D9" w:rsidRPr="008954D9" w:rsidRDefault="008954D9" w:rsidP="008954D9">
            <w:r>
              <w:t>1</w:t>
            </w:r>
          </w:p>
        </w:tc>
      </w:tr>
      <w:tr w:rsidR="008954D9" w:rsidTr="008954D9">
        <w:tc>
          <w:tcPr>
            <w:tcW w:w="9078" w:type="dxa"/>
            <w:shd w:val="clear" w:color="auto" w:fill="auto"/>
            <w:vAlign w:val="bottom"/>
          </w:tcPr>
          <w:p w:rsidR="008954D9" w:rsidRPr="008954D9" w:rsidRDefault="008954D9" w:rsidP="008954D9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954D9" w:rsidRPr="008954D9" w:rsidRDefault="008954D9" w:rsidP="008954D9">
            <w:r>
              <w:t>1</w:t>
            </w:r>
          </w:p>
        </w:tc>
      </w:tr>
      <w:tr w:rsidR="008954D9" w:rsidTr="008954D9">
        <w:tc>
          <w:tcPr>
            <w:tcW w:w="9078" w:type="dxa"/>
            <w:shd w:val="clear" w:color="auto" w:fill="auto"/>
            <w:vAlign w:val="bottom"/>
          </w:tcPr>
          <w:p w:rsidR="008954D9" w:rsidRPr="008954D9" w:rsidRDefault="008954D9" w:rsidP="008954D9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954D9" w:rsidRPr="008954D9" w:rsidRDefault="008954D9" w:rsidP="008954D9">
            <w:r>
              <w:t>0</w:t>
            </w:r>
          </w:p>
        </w:tc>
      </w:tr>
      <w:tr w:rsidR="008954D9" w:rsidTr="008954D9">
        <w:tc>
          <w:tcPr>
            <w:tcW w:w="9078" w:type="dxa"/>
            <w:shd w:val="clear" w:color="auto" w:fill="auto"/>
            <w:vAlign w:val="bottom"/>
          </w:tcPr>
          <w:p w:rsidR="008954D9" w:rsidRPr="008954D9" w:rsidRDefault="008954D9" w:rsidP="008954D9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954D9" w:rsidRPr="008954D9" w:rsidRDefault="008954D9" w:rsidP="008954D9">
            <w:pPr>
              <w:rPr>
                <w:sz w:val="20"/>
              </w:rPr>
            </w:pPr>
            <w:r>
              <w:t>0</w:t>
            </w:r>
          </w:p>
        </w:tc>
      </w:tr>
    </w:tbl>
    <w:p w:rsidR="008954D9" w:rsidRDefault="008954D9" w:rsidP="008954D9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8954D9" w:rsidTr="008954D9">
        <w:tc>
          <w:tcPr>
            <w:tcW w:w="9572" w:type="dxa"/>
            <w:shd w:val="clear" w:color="auto" w:fill="auto"/>
            <w:vAlign w:val="bottom"/>
          </w:tcPr>
          <w:p w:rsidR="008954D9" w:rsidRPr="008954D9" w:rsidRDefault="008954D9" w:rsidP="00BA2B0F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</w:t>
            </w:r>
            <w:r w:rsidR="00BA2B0F">
              <w:t xml:space="preserve">омиссий об итогах голосования, </w:t>
            </w:r>
            <w:r>
              <w:t>окружная избирательная комиссия путем суммирования данных, содержащихся в указанных протоколах участковых избирательных комиссий, о п р е д е л и л а:</w:t>
            </w:r>
          </w:p>
        </w:tc>
      </w:tr>
    </w:tbl>
    <w:p w:rsidR="008954D9" w:rsidRDefault="008954D9" w:rsidP="008954D9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0"/>
        <w:gridCol w:w="4424"/>
        <w:gridCol w:w="365"/>
        <w:gridCol w:w="365"/>
        <w:gridCol w:w="365"/>
        <w:gridCol w:w="365"/>
        <w:gridCol w:w="240"/>
        <w:gridCol w:w="125"/>
        <w:gridCol w:w="240"/>
        <w:gridCol w:w="125"/>
        <w:gridCol w:w="240"/>
        <w:gridCol w:w="125"/>
        <w:gridCol w:w="240"/>
        <w:gridCol w:w="365"/>
        <w:gridCol w:w="365"/>
        <w:gridCol w:w="365"/>
        <w:gridCol w:w="369"/>
      </w:tblGrid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выданных избирателям, проголосовавшим досрочно, в том числе: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4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в помещении окружной избирательной комиссии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5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6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7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погашенных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8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9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10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недействительных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утраченных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954D9" w:rsidTr="008954D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8954D9" w:rsidTr="008954D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Default="008954D9" w:rsidP="008954D9"/>
        </w:tc>
        <w:tc>
          <w:tcPr>
            <w:tcW w:w="4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D9" w:rsidRPr="008954D9" w:rsidRDefault="008954D9" w:rsidP="008954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8954D9" w:rsidTr="008954D9">
        <w:trPr>
          <w:trHeight w:val="580"/>
        </w:trPr>
        <w:tc>
          <w:tcPr>
            <w:tcW w:w="51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D9" w:rsidRPr="008954D9" w:rsidRDefault="008954D9" w:rsidP="008954D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D9" w:rsidRPr="008954D9" w:rsidRDefault="008954D9" w:rsidP="008954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D9" w:rsidRPr="008954D9" w:rsidRDefault="008954D9" w:rsidP="008954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8954D9" w:rsidTr="008954D9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Ахтямова Анастасия Вячеславовна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19,14</w:t>
            </w:r>
          </w:p>
        </w:tc>
      </w:tr>
      <w:tr w:rsidR="008954D9" w:rsidTr="008954D9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Попов Александр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50,00</w:t>
            </w:r>
          </w:p>
        </w:tc>
      </w:tr>
      <w:tr w:rsidR="008954D9" w:rsidTr="008954D9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Седина Наталья Викторовна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48,70</w:t>
            </w:r>
          </w:p>
        </w:tc>
      </w:tr>
      <w:tr w:rsidR="008954D9" w:rsidTr="008954D9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Шейкина Евгения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20,82</w:t>
            </w:r>
          </w:p>
        </w:tc>
      </w:tr>
      <w:tr w:rsidR="008954D9" w:rsidTr="008954D9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</w:pPr>
            <w:r>
              <w:t>18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r>
              <w:t>Шлычкова Галина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4D9" w:rsidRPr="008954D9" w:rsidRDefault="008954D9" w:rsidP="008954D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50,37</w:t>
            </w:r>
          </w:p>
        </w:tc>
      </w:tr>
    </w:tbl>
    <w:p w:rsidR="008954D9" w:rsidRDefault="008954D9" w:rsidP="008954D9"/>
    <w:p w:rsidR="008954D9" w:rsidRPr="008954D9" w:rsidRDefault="008954D9" w:rsidP="008954D9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8954D9" w:rsidTr="008954D9">
        <w:tc>
          <w:tcPr>
            <w:tcW w:w="3972" w:type="dxa"/>
            <w:shd w:val="clear" w:color="auto" w:fill="auto"/>
          </w:tcPr>
          <w:p w:rsidR="008954D9" w:rsidRDefault="008954D9" w:rsidP="008954D9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8954D9" w:rsidRDefault="008954D9" w:rsidP="008954D9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8954D9" w:rsidRDefault="008954D9" w:rsidP="008954D9">
            <w:r>
              <w:t>538</w:t>
            </w:r>
          </w:p>
        </w:tc>
      </w:tr>
      <w:tr w:rsidR="008954D9" w:rsidTr="008954D9">
        <w:tc>
          <w:tcPr>
            <w:tcW w:w="3972" w:type="dxa"/>
            <w:shd w:val="clear" w:color="auto" w:fill="auto"/>
          </w:tcPr>
          <w:p w:rsidR="008954D9" w:rsidRDefault="008954D9" w:rsidP="008954D9"/>
        </w:tc>
        <w:tc>
          <w:tcPr>
            <w:tcW w:w="2837" w:type="dxa"/>
            <w:shd w:val="clear" w:color="auto" w:fill="auto"/>
          </w:tcPr>
          <w:p w:rsidR="008954D9" w:rsidRDefault="008954D9" w:rsidP="008954D9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8954D9" w:rsidRDefault="008954D9" w:rsidP="008954D9">
            <w:r>
              <w:t>94,72%</w:t>
            </w:r>
          </w:p>
        </w:tc>
      </w:tr>
    </w:tbl>
    <w:p w:rsidR="008954D9" w:rsidRDefault="008954D9" w:rsidP="008954D9"/>
    <w:tbl>
      <w:tblPr>
        <w:tblW w:w="0" w:type="auto"/>
        <w:tblLayout w:type="fixed"/>
        <w:tblLook w:val="0000"/>
      </w:tblPr>
      <w:tblGrid>
        <w:gridCol w:w="9361"/>
      </w:tblGrid>
      <w:tr w:rsidR="008954D9" w:rsidTr="008954D9">
        <w:tc>
          <w:tcPr>
            <w:tcW w:w="9361" w:type="dxa"/>
            <w:shd w:val="clear" w:color="auto" w:fill="auto"/>
          </w:tcPr>
          <w:p w:rsidR="008954D9" w:rsidRPr="008954D9" w:rsidRDefault="008954D9" w:rsidP="008954D9">
            <w:pPr>
              <w:jc w:val="both"/>
            </w:pPr>
            <w:r>
              <w:t>В соответствии  с частью 8 статьи 70  Закона Камчатского края "О выборах депутатов представительных органов муниципальных образований в Камчатском крае" окружная избирательная комиссия на основании итогов голосования определила, что депутатами  Собрания депутатов Ключевского сельского поселения и з б р а н ы:</w:t>
            </w:r>
          </w:p>
        </w:tc>
      </w:tr>
      <w:tr w:rsidR="008954D9" w:rsidTr="008954D9">
        <w:tc>
          <w:tcPr>
            <w:tcW w:w="9361" w:type="dxa"/>
            <w:shd w:val="clear" w:color="auto" w:fill="auto"/>
          </w:tcPr>
          <w:p w:rsidR="008954D9" w:rsidRDefault="008954D9" w:rsidP="008954D9">
            <w:pPr>
              <w:jc w:val="both"/>
            </w:pPr>
            <w:r>
              <w:t>Шлычкова Галина Анатольевна</w:t>
            </w:r>
          </w:p>
          <w:p w:rsidR="008954D9" w:rsidRDefault="008954D9" w:rsidP="008954D9">
            <w:pPr>
              <w:jc w:val="both"/>
            </w:pPr>
            <w:r>
              <w:t>Попов Александр Владимирович</w:t>
            </w:r>
          </w:p>
          <w:p w:rsidR="008954D9" w:rsidRPr="008954D9" w:rsidRDefault="008954D9" w:rsidP="008954D9">
            <w:pPr>
              <w:jc w:val="both"/>
            </w:pPr>
            <w:r>
              <w:t>Седина Наталья Викторовна</w:t>
            </w:r>
          </w:p>
        </w:tc>
      </w:tr>
    </w:tbl>
    <w:p w:rsidR="008954D9" w:rsidRDefault="008954D9" w:rsidP="008954D9"/>
    <w:p w:rsidR="008954D9" w:rsidRDefault="008954D9" w:rsidP="008954D9"/>
    <w:p w:rsidR="008954D9" w:rsidRDefault="008954D9" w:rsidP="008954D9"/>
    <w:p w:rsidR="00EB06F9" w:rsidRPr="008954D9" w:rsidRDefault="00EB06F9" w:rsidP="008954D9">
      <w:pPr>
        <w:jc w:val="center"/>
        <w:rPr>
          <w:b/>
        </w:rPr>
      </w:pPr>
    </w:p>
    <w:sectPr w:rsidR="00EB06F9" w:rsidRPr="008954D9" w:rsidSect="002808E6">
      <w:pgSz w:w="11907" w:h="16839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2808E6"/>
    <w:rsid w:val="00390877"/>
    <w:rsid w:val="006075AB"/>
    <w:rsid w:val="006C1C65"/>
    <w:rsid w:val="00823626"/>
    <w:rsid w:val="008954D9"/>
    <w:rsid w:val="00A14FE7"/>
    <w:rsid w:val="00BA2B0F"/>
    <w:rsid w:val="00E70E23"/>
    <w:rsid w:val="00EB06F9"/>
    <w:rsid w:val="00EC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5</cp:revision>
  <dcterms:created xsi:type="dcterms:W3CDTF">2020-09-20T21:34:00Z</dcterms:created>
  <dcterms:modified xsi:type="dcterms:W3CDTF">2020-09-20T23:08:00Z</dcterms:modified>
</cp:coreProperties>
</file>